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2C" w:rsidRDefault="0084352C" w:rsidP="0084352C">
      <w:pPr>
        <w:spacing w:after="0" w:line="360" w:lineRule="auto"/>
        <w:ind w:left="-709" w:firstLine="1069"/>
        <w:jc w:val="both"/>
        <w:rPr>
          <w:rFonts w:ascii="Times New Roman" w:eastAsia="Times New Roman" w:hAnsi="Times New Roman" w:cs="Times New Roman"/>
          <w:b/>
          <w:bCs/>
          <w:sz w:val="27"/>
          <w:szCs w:val="27"/>
        </w:rPr>
      </w:pPr>
    </w:p>
    <w:p w:rsidR="0084352C" w:rsidRPr="000F5AC3" w:rsidRDefault="0084352C" w:rsidP="0084352C">
      <w:pPr>
        <w:spacing w:after="0" w:line="360" w:lineRule="auto"/>
        <w:ind w:left="-709" w:firstLine="1069"/>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b/>
          <w:bCs/>
          <w:sz w:val="27"/>
          <w:szCs w:val="27"/>
        </w:rPr>
        <w:t xml:space="preserve">ПРОФИЛАКТИКА </w:t>
      </w:r>
      <w:r w:rsidRPr="00105797">
        <w:rPr>
          <w:rFonts w:ascii="Times New Roman" w:eastAsia="Times New Roman" w:hAnsi="Times New Roman" w:cs="Times New Roman"/>
          <w:b/>
          <w:bCs/>
          <w:sz w:val="27"/>
          <w:szCs w:val="27"/>
        </w:rPr>
        <w:t>ЖЕСТОКО</w:t>
      </w:r>
      <w:r>
        <w:rPr>
          <w:rFonts w:ascii="Times New Roman" w:eastAsia="Times New Roman" w:hAnsi="Times New Roman" w:cs="Times New Roman"/>
          <w:b/>
          <w:bCs/>
          <w:sz w:val="27"/>
          <w:szCs w:val="27"/>
        </w:rPr>
        <w:t>ГО</w:t>
      </w:r>
      <w:r w:rsidRPr="00105797">
        <w:rPr>
          <w:rFonts w:ascii="Times New Roman" w:eastAsia="Times New Roman" w:hAnsi="Times New Roman" w:cs="Times New Roman"/>
          <w:b/>
          <w:bCs/>
          <w:sz w:val="27"/>
          <w:szCs w:val="27"/>
        </w:rPr>
        <w:t xml:space="preserve"> </w:t>
      </w:r>
      <w:r w:rsidRPr="000F5AC3">
        <w:rPr>
          <w:rFonts w:ascii="Times New Roman" w:eastAsia="Times New Roman" w:hAnsi="Times New Roman" w:cs="Times New Roman"/>
          <w:b/>
          <w:bCs/>
          <w:sz w:val="28"/>
          <w:szCs w:val="28"/>
        </w:rPr>
        <w:t>ОБРАЩЕНИЯ С ДЕТЬМИ</w:t>
      </w:r>
    </w:p>
    <w:bookmarkEnd w:id="0"/>
    <w:p w:rsidR="0084352C" w:rsidRPr="000F5AC3" w:rsidRDefault="0084352C" w:rsidP="0084352C">
      <w:pPr>
        <w:spacing w:after="0" w:line="240" w:lineRule="auto"/>
        <w:ind w:left="-709" w:firstLine="1069"/>
        <w:jc w:val="center"/>
        <w:rPr>
          <w:rFonts w:ascii="Times New Roman" w:eastAsia="Times New Roman" w:hAnsi="Times New Roman" w:cs="Times New Roman"/>
          <w:sz w:val="24"/>
          <w:szCs w:val="24"/>
        </w:rPr>
      </w:pPr>
      <w:r w:rsidRPr="000F5AC3">
        <w:rPr>
          <w:rFonts w:ascii="Times New Roman" w:eastAsia="Times New Roman" w:hAnsi="Times New Roman" w:cs="Times New Roman"/>
          <w:noProof/>
          <w:sz w:val="24"/>
          <w:szCs w:val="24"/>
        </w:rPr>
        <w:drawing>
          <wp:anchor distT="28575" distB="28575" distL="95250" distR="95250" simplePos="0" relativeHeight="251659264" behindDoc="0" locked="0" layoutInCell="1" allowOverlap="0" wp14:anchorId="15C6EF2B" wp14:editId="0BD2092F">
            <wp:simplePos x="0" y="0"/>
            <wp:positionH relativeFrom="column">
              <wp:align>left</wp:align>
            </wp:positionH>
            <wp:positionV relativeFrom="line">
              <wp:posOffset>0</wp:posOffset>
            </wp:positionV>
            <wp:extent cx="2857500" cy="1866900"/>
            <wp:effectExtent l="0" t="0" r="0" b="0"/>
            <wp:wrapSquare wrapText="bothSides"/>
            <wp:docPr id="15" name="Рисунок 15" descr="http://special3.shkola.hc.ru/social_pedagog/gestokoe_ob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cial3.shkola.hc.ru/social_pedagog/gestokoe_ob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5AC3">
        <w:rPr>
          <w:rFonts w:ascii="Times New Roman" w:eastAsia="Times New Roman" w:hAnsi="Times New Roman" w:cs="Times New Roman"/>
          <w:b/>
          <w:bCs/>
          <w:i/>
          <w:iCs/>
          <w:color w:val="0000FF"/>
          <w:sz w:val="24"/>
          <w:szCs w:val="24"/>
        </w:rPr>
        <w:t>Всегда хочется думать и верить, что в своей семье мы, как в надежном убежище сможем укрыться от стрессов и перегрузок нашего беспокойного мира. Что бы ни угрожало нам вне дома, мы надеемся найти защиту и поддержку в любви тех, с кем мы поддерживаем самые близкие отношения. Однако для многих людей желание обретения семейного покоя оказывается невыполнимым, так как их близкие являются скорее источником угрозы, чем надежности и безопасности.</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xml:space="preserve">К великому сожалению, немало есть еще родителей, добивающихся послушания детей с помощью физических наказаний. Родители, которые бьют своих детей, полагают, что они воспитывают их таким путем. В действительности же, прибегая в воспитании к грубой физической силе, они доказывают лишь свою полную несостоятельность, свое неумение найти разумный путь воздействия на ребенка. Временный «успех», которого родители порой достигают при помощи побоев,– вынужденное раскаяние или послушание ребенка – </w:t>
      </w:r>
      <w:proofErr w:type="gramStart"/>
      <w:r w:rsidRPr="000F5AC3">
        <w:rPr>
          <w:rFonts w:ascii="Times New Roman" w:eastAsia="Times New Roman" w:hAnsi="Times New Roman" w:cs="Times New Roman"/>
          <w:color w:val="000000"/>
          <w:sz w:val="28"/>
          <w:szCs w:val="28"/>
        </w:rPr>
        <w:t>покупается дорогой ценой</w:t>
      </w:r>
      <w:proofErr w:type="gramEnd"/>
      <w:r w:rsidRPr="000F5AC3">
        <w:rPr>
          <w:rFonts w:ascii="Times New Roman" w:eastAsia="Times New Roman" w:hAnsi="Times New Roman" w:cs="Times New Roman"/>
          <w:color w:val="000000"/>
          <w:sz w:val="28"/>
          <w:szCs w:val="28"/>
        </w:rPr>
        <w:t xml:space="preserve">. «Врачам известны случаи, когда побои вызывали у детей нервные заболевания. Но самый тяжкий вред физических наказаний заключается в том, что они унижают ребенка, убеждают в собственном бессилии перед старшими, порождают трусость, озлобляют его. </w:t>
      </w:r>
      <w:proofErr w:type="gramStart"/>
      <w:r w:rsidRPr="000F5AC3">
        <w:rPr>
          <w:rFonts w:ascii="Times New Roman" w:eastAsia="Times New Roman" w:hAnsi="Times New Roman" w:cs="Times New Roman"/>
          <w:color w:val="000000"/>
          <w:sz w:val="28"/>
          <w:szCs w:val="28"/>
        </w:rPr>
        <w:t xml:space="preserve">Ребенок теряет веру в себя и уважение к себе, он теряет, следовательно, те драгоценные качества, которые родители должны особенно тщательно и любовно воспитывать в ребенке, потому что ничто так не важно для правильного развития, как вера ребенка в свои силы и чувство уважения к самому себе, чувство уважения и доверие к взрослому. </w:t>
      </w:r>
      <w:proofErr w:type="gramEnd"/>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rPr>
        <w:t>Никакая мера взыскания, никакая форма наказания не должны унижать личность ребенка.</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xml:space="preserve">Беда родителей заключается в том, что они видят только результат, непосредственно следующий за физическим наказанием, и не видят того глубокого, скрытого ущерба, который наносится ребенку побоями и который, может быть, спустя много лет, проявится в виде какого-либо серьезного недостатка </w:t>
      </w:r>
      <w:r w:rsidRPr="000F5AC3">
        <w:rPr>
          <w:rFonts w:ascii="Times New Roman" w:eastAsia="Times New Roman" w:hAnsi="Times New Roman" w:cs="Times New Roman"/>
          <w:color w:val="000000"/>
          <w:sz w:val="28"/>
          <w:szCs w:val="28"/>
        </w:rPr>
        <w:lastRenderedPageBreak/>
        <w:t>характера, надломленности его: ребенок станет лживым, хитрым, злым. Пусть родители, разгневанные непослушанием ребенка, задумаются, постараются понять поступок, вызвавший их гнев, пусть вникнут в свое собственное поведение. Взрослые должны относиться к ребенку с первых дней появления на свет как к человеку, с полным признанием его личности и неприкосновенности, а не как к существу, подвластному им, которое должно лишь беспрекословно исполнять все требования взрослых. Любовь к детям, знание их возрастных особенностей, внимание к их потребностям и интересам повышают силу воспитательного воздействия взрослых. Физические наказания никогда не могут положительно повлиять на ребенка и прививают либо озлобленность и упрямство, либо трусость и лживость.</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shd w:val="clear" w:color="auto" w:fill="FFFFFF"/>
        </w:rPr>
        <w:t xml:space="preserve">К физическим наказаниям чаще всего прибегают родители с низкой стрессоустойчивостью, повышенной раздражительностью, которые не признают у ребенка права на ошибку (неадекватное социальное ожидание в отношении своего ребенка, предъявление </w:t>
      </w:r>
      <w:proofErr w:type="gramStart"/>
      <w:r w:rsidRPr="000F5AC3">
        <w:rPr>
          <w:rFonts w:ascii="Times New Roman" w:eastAsia="Times New Roman" w:hAnsi="Times New Roman" w:cs="Times New Roman"/>
          <w:sz w:val="28"/>
          <w:szCs w:val="28"/>
          <w:shd w:val="clear" w:color="auto" w:fill="FFFFFF"/>
        </w:rPr>
        <w:t>у</w:t>
      </w:r>
      <w:proofErr w:type="gramEnd"/>
      <w:r w:rsidRPr="000F5AC3">
        <w:rPr>
          <w:rFonts w:ascii="Times New Roman" w:eastAsia="Times New Roman" w:hAnsi="Times New Roman" w:cs="Times New Roman"/>
          <w:sz w:val="28"/>
          <w:szCs w:val="28"/>
          <w:shd w:val="clear" w:color="auto" w:fill="FFFFFF"/>
        </w:rPr>
        <w:t xml:space="preserve"> </w:t>
      </w:r>
      <w:proofErr w:type="gramStart"/>
      <w:r w:rsidRPr="000F5AC3">
        <w:rPr>
          <w:rFonts w:ascii="Times New Roman" w:eastAsia="Times New Roman" w:hAnsi="Times New Roman" w:cs="Times New Roman"/>
          <w:sz w:val="28"/>
          <w:szCs w:val="28"/>
          <w:shd w:val="clear" w:color="auto" w:fill="FFFFFF"/>
        </w:rPr>
        <w:t>ребенку</w:t>
      </w:r>
      <w:proofErr w:type="gramEnd"/>
      <w:r w:rsidRPr="000F5AC3">
        <w:rPr>
          <w:rFonts w:ascii="Times New Roman" w:eastAsia="Times New Roman" w:hAnsi="Times New Roman" w:cs="Times New Roman"/>
          <w:sz w:val="28"/>
          <w:szCs w:val="28"/>
          <w:shd w:val="clear" w:color="auto" w:fill="FFFFFF"/>
        </w:rPr>
        <w:t xml:space="preserve"> требований, не соответствующих его уровню развития и возможностям.) Итог у таких методов воспитания в целом плачевен: подавленная личность с низкой самооценкой либо точно такой же тиран, применяющий силу и к своим детям и к своим престарелым родителям.</w:t>
      </w:r>
      <w:r w:rsidRPr="000F5AC3">
        <w:rPr>
          <w:rFonts w:ascii="Times New Roman" w:eastAsia="Times New Roman" w:hAnsi="Times New Roman" w:cs="Times New Roman"/>
          <w:b/>
          <w:bCs/>
          <w:sz w:val="28"/>
          <w:szCs w:val="28"/>
        </w:rPr>
        <w:t xml:space="preserve"> </w:t>
      </w:r>
      <w:r w:rsidRPr="000F5AC3">
        <w:rPr>
          <w:rFonts w:ascii="Times New Roman" w:eastAsia="Times New Roman" w:hAnsi="Times New Roman" w:cs="Times New Roman"/>
          <w:sz w:val="28"/>
          <w:szCs w:val="28"/>
          <w:shd w:val="clear" w:color="auto" w:fill="FFFFFF"/>
        </w:rPr>
        <w:t>В некоторых семьях в качестве дисциплинарных мер используют различные виды физического наказания – от подзатыльников до шлепков и порки ремнем. Необходимо сознавать, что физическое насилие – это действительно физическое нападение, оно всегда сопровождается словесным оскорблением и психической травмой. Что, несомненно, является прямым нарушением прав и свобод человека и личности ребенка.</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Насилие в семье может иметь различные формы – от эмоционального и морального шантажа до применения физической силы, и именно последнее практикуется наиболее часто.</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 xml:space="preserve">Дети, с которыми плохо обращаются, могут страдать во многих отношениях. Маленькие дети подвергаются особому риску. Они не могут расти должным образом, и часто испытывают трудности в учебе. Как правило, у таких </w:t>
      </w:r>
      <w:r w:rsidRPr="000F5AC3">
        <w:rPr>
          <w:rFonts w:ascii="Times New Roman" w:eastAsia="Times New Roman" w:hAnsi="Times New Roman" w:cs="Times New Roman"/>
          <w:sz w:val="28"/>
          <w:szCs w:val="28"/>
        </w:rPr>
        <w:lastRenderedPageBreak/>
        <w:t xml:space="preserve">детей занижена самооценка, они плохого мнения о себе и об окружающих. Часто бывают </w:t>
      </w:r>
      <w:proofErr w:type="gramStart"/>
      <w:r w:rsidRPr="000F5AC3">
        <w:rPr>
          <w:rFonts w:ascii="Times New Roman" w:eastAsia="Times New Roman" w:hAnsi="Times New Roman" w:cs="Times New Roman"/>
          <w:sz w:val="28"/>
          <w:szCs w:val="28"/>
        </w:rPr>
        <w:t>напуганы</w:t>
      </w:r>
      <w:proofErr w:type="gramEnd"/>
      <w:r w:rsidRPr="000F5AC3">
        <w:rPr>
          <w:rFonts w:ascii="Times New Roman" w:eastAsia="Times New Roman" w:hAnsi="Times New Roman" w:cs="Times New Roman"/>
          <w:sz w:val="28"/>
          <w:szCs w:val="28"/>
        </w:rPr>
        <w:t xml:space="preserve"> и агрессивны.</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Дети не в состоянии понять, что насилие или пренебрежение не их вина. Часто они считают, что делают что-то неправильно и заслуживают такого отношения к себе.</w:t>
      </w:r>
      <w:r w:rsidRPr="000F5AC3">
        <w:rPr>
          <w:rFonts w:ascii="Times New Roman" w:eastAsia="Times New Roman" w:hAnsi="Times New Roman" w:cs="Times New Roman"/>
          <w:sz w:val="28"/>
          <w:szCs w:val="28"/>
          <w:shd w:val="clear" w:color="auto" w:fill="FFFFFF"/>
        </w:rPr>
        <w:t xml:space="preserve"> </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shd w:val="clear" w:color="auto" w:fill="FFFFFF"/>
        </w:rPr>
        <w:t>Жестокое обращение с детьми – это не только побои, нанесение ран, и другие способы, которыми взрослые люди калечат ребёнка. Это унижение, издевательства, различные формы пренебрежения, которые ранят детскую душу.</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shd w:val="clear" w:color="auto" w:fill="FFFFFF"/>
        </w:rPr>
        <w:t>Пренебрежение может выражаться в том, что родители не обеспечивают ребёнка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shd w:val="clear" w:color="auto" w:fill="FFFFFF"/>
        </w:rPr>
        <w:t xml:space="preserve">Жестокое обращение – это любые умышленные действия или бездействие со стороны родителей, лиц, их заменяющих, причинившие вред физическому и психическому здоровью ребенка или </w:t>
      </w:r>
      <w:proofErr w:type="gramStart"/>
      <w:r w:rsidRPr="000F5AC3">
        <w:rPr>
          <w:rFonts w:ascii="Times New Roman" w:eastAsia="Times New Roman" w:hAnsi="Times New Roman" w:cs="Times New Roman"/>
          <w:color w:val="000000"/>
          <w:sz w:val="28"/>
          <w:szCs w:val="28"/>
          <w:shd w:val="clear" w:color="auto" w:fill="FFFFFF"/>
        </w:rPr>
        <w:t>в следствие</w:t>
      </w:r>
      <w:proofErr w:type="gramEnd"/>
      <w:r w:rsidRPr="000F5AC3">
        <w:rPr>
          <w:rFonts w:ascii="Times New Roman" w:eastAsia="Times New Roman" w:hAnsi="Times New Roman" w:cs="Times New Roman"/>
          <w:color w:val="000000"/>
          <w:sz w:val="28"/>
          <w:szCs w:val="28"/>
          <w:shd w:val="clear" w:color="auto" w:fill="FFFFFF"/>
        </w:rPr>
        <w:t xml:space="preserve">, которых нарушилось развитие ребенка или возникла реальная угроза для его жизни и здоровья. </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rPr>
        <w:t>Выделяют четыре вида жестокого обращения с детьми:</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t>1. Физическое насилие</w:t>
      </w:r>
      <w:r w:rsidRPr="000F5AC3">
        <w:rPr>
          <w:rFonts w:ascii="Times New Roman" w:eastAsia="Times New Roman" w:hAnsi="Times New Roman" w:cs="Times New Roman"/>
          <w:color w:val="000000"/>
          <w:sz w:val="28"/>
          <w:szCs w:val="28"/>
        </w:rPr>
        <w:t xml:space="preserve"> – это любое неслучайное нанесение повреждения ребенку. Физическое насилие над ребенком заметить проще всего. Оно включает в себя нанесение побоев, избиение, причинение любых физических страданий. Как правило, на теле ребенка можно увидеть следы побоев, синяки, кровоподтеки и порезы, переломы и другие следы на теле ребенка, которым так же могут сопутствовать внутренние повреждения органов и тканей.</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t>2. Сексуальное насилие</w:t>
      </w:r>
      <w:r w:rsidRPr="000F5AC3">
        <w:rPr>
          <w:rFonts w:ascii="Times New Roman" w:eastAsia="Times New Roman" w:hAnsi="Times New Roman" w:cs="Times New Roman"/>
          <w:color w:val="000000"/>
          <w:sz w:val="28"/>
          <w:szCs w:val="28"/>
        </w:rPr>
        <w:t xml:space="preserve"> – это использование ребенка или подростка другим лицом для получения сексуального удовлетворения.</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t>3. </w:t>
      </w:r>
      <w:proofErr w:type="spellStart"/>
      <w:r w:rsidRPr="000F5AC3">
        <w:rPr>
          <w:rFonts w:ascii="Times New Roman" w:eastAsia="Times New Roman" w:hAnsi="Times New Roman" w:cs="Times New Roman"/>
          <w:b/>
          <w:bCs/>
          <w:i/>
          <w:iCs/>
          <w:color w:val="000000"/>
          <w:sz w:val="28"/>
          <w:szCs w:val="28"/>
          <w:u w:val="single"/>
        </w:rPr>
        <w:t>Пренебрежени</w:t>
      </w:r>
      <w:proofErr w:type="spellEnd"/>
      <w:r w:rsidRPr="000F5AC3">
        <w:rPr>
          <w:rFonts w:ascii="Times New Roman" w:eastAsia="Times New Roman" w:hAnsi="Times New Roman" w:cs="Times New Roman"/>
          <w:i/>
          <w:iCs/>
          <w:color w:val="000000"/>
          <w:sz w:val="28"/>
          <w:szCs w:val="28"/>
        </w:rPr>
        <w:t xml:space="preserve"> – э</w:t>
      </w:r>
      <w:r w:rsidRPr="000F5AC3">
        <w:rPr>
          <w:rFonts w:ascii="Times New Roman" w:eastAsia="Times New Roman" w:hAnsi="Times New Roman" w:cs="Times New Roman"/>
          <w:color w:val="000000"/>
          <w:sz w:val="28"/>
          <w:szCs w:val="28"/>
        </w:rPr>
        <w:t>то хроническая неспособность родителя или лица, осуществляющего уход, обеспечить основные потребности ребенка, не достигшего 18 лет, в пище, одежде, жилье, медицинском уходе, образовании, защите и присмотре.</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b/>
          <w:bCs/>
          <w:i/>
          <w:iCs/>
          <w:color w:val="000000"/>
          <w:sz w:val="28"/>
          <w:szCs w:val="28"/>
          <w:u w:val="single"/>
        </w:rPr>
        <w:lastRenderedPageBreak/>
        <w:t>4. Психологическое жестокое обращение</w:t>
      </w:r>
      <w:r w:rsidRPr="000F5AC3">
        <w:rPr>
          <w:rFonts w:ascii="Times New Roman" w:eastAsia="Times New Roman" w:hAnsi="Times New Roman" w:cs="Times New Roman"/>
          <w:i/>
          <w:iCs/>
          <w:color w:val="000000"/>
          <w:sz w:val="28"/>
          <w:szCs w:val="28"/>
        </w:rPr>
        <w:t xml:space="preserve"> </w:t>
      </w:r>
      <w:r w:rsidRPr="000F5AC3">
        <w:rPr>
          <w:rFonts w:ascii="Times New Roman" w:eastAsia="Times New Roman" w:hAnsi="Times New Roman" w:cs="Times New Roman"/>
          <w:color w:val="000000"/>
          <w:sz w:val="28"/>
          <w:szCs w:val="28"/>
        </w:rPr>
        <w:t>включает в себя психологическое пренебрежение – последовательную неспособность родителя или лица, осуществляющего уход, обеспечить ребенку необходимую поддержку, внимание и привязанность, и психологическое жестокое обращение – хронические модели поведения, такие, как унижение, оскорбление, высмеивание ребенка.</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В российском законодательстве существует несколько видов ответственности лиц, допускающих жестокое обращение с ребенком.</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АДМИНИСТРАТИВНАЯ ОТВЕТСТВЕННОСТЬ</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sz w:val="28"/>
          <w:szCs w:val="28"/>
        </w:rPr>
        <w:t>Лица, допустившие пренебрежение основными потребностями ребенка, не исполняющие обязанностей по содержанию и воспитанию несовершеннолетних, подлежат административной ответственности в соответствии с Кодексом Российской Федерации об административных правонарушениях (ст. 5.35). Рассмотрение дел по указанной статье относится к компетенции комиссий по делам несовершеннолетних и защите их прав.</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УГОЛОВНАЯ ОТВЕТСТВЕННОСТЬ</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Российское уголовное законодательство предусматривает ответственность лиц за все виды физического и сексуального насилия над детьми, а также по ряду статей за психическое насилие и за пренебрежение основными потребностями детей, отсутствие заботы о них.</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proofErr w:type="gramStart"/>
      <w:r w:rsidRPr="000F5AC3">
        <w:rPr>
          <w:rFonts w:ascii="Times New Roman" w:eastAsia="Times New Roman" w:hAnsi="Times New Roman" w:cs="Times New Roman"/>
          <w:color w:val="000000"/>
          <w:sz w:val="28"/>
          <w:szCs w:val="28"/>
        </w:rPr>
        <w:t>Статья 156 Уголовного Кодекса Российской Федерации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roofErr w:type="gramEnd"/>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Неисполнение указанных обязанностей может привести к ухудшению здоровья, нарушению нормального психического развития ребенка и формирования его личности.</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lastRenderedPageBreak/>
        <w:t xml:space="preserve">Неисполнение или ненадлежащее исполнение обязанностей по воспитанию детей соединяется с жестоким с ними обращением. Жестокость выражается в </w:t>
      </w:r>
      <w:proofErr w:type="spellStart"/>
      <w:r w:rsidRPr="000F5AC3">
        <w:rPr>
          <w:rFonts w:ascii="Times New Roman" w:eastAsia="Times New Roman" w:hAnsi="Times New Roman" w:cs="Times New Roman"/>
          <w:color w:val="000000"/>
          <w:sz w:val="28"/>
          <w:szCs w:val="28"/>
        </w:rPr>
        <w:t>непредоставлении</w:t>
      </w:r>
      <w:proofErr w:type="spellEnd"/>
      <w:r w:rsidRPr="000F5AC3">
        <w:rPr>
          <w:rFonts w:ascii="Times New Roman" w:eastAsia="Times New Roman" w:hAnsi="Times New Roman" w:cs="Times New Roman"/>
          <w:color w:val="000000"/>
          <w:sz w:val="28"/>
          <w:szCs w:val="28"/>
        </w:rPr>
        <w:t xml:space="preserve"> несовершеннолетнему питания, крова, одежды, запирание в помещении одного на долгое время, в систематическом унижении его достоинства, издевательствах, нанесении побоев и в других действиях.</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proofErr w:type="gramStart"/>
      <w:r w:rsidRPr="000F5AC3">
        <w:rPr>
          <w:rFonts w:ascii="Times New Roman" w:eastAsia="Times New Roman" w:hAnsi="Times New Roman" w:cs="Times New Roman"/>
          <w:color w:val="000000"/>
          <w:sz w:val="28"/>
          <w:szCs w:val="28"/>
          <w:shd w:val="clear" w:color="auto" w:fill="FFFFFF"/>
        </w:rPr>
        <w:t>В соответствии с санкцией статьи 156 УК РФ неисполнение обязанностей по воспитанию несовершеннолетнего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ста восьмидесяти часов, либо</w:t>
      </w:r>
      <w:proofErr w:type="gramEnd"/>
      <w:r w:rsidRPr="000F5AC3">
        <w:rPr>
          <w:rFonts w:ascii="Times New Roman" w:eastAsia="Times New Roman" w:hAnsi="Times New Roman" w:cs="Times New Roman"/>
          <w:color w:val="000000"/>
          <w:sz w:val="28"/>
          <w:szCs w:val="28"/>
          <w:shd w:val="clear" w:color="auto" w:fill="FFFFFF"/>
        </w:rPr>
        <w:t xml:space="preserve"> исправительными работами на срок до одного года либо ограничением свободы на срок до трех лет.</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ГРАЖДАНСКО-ПРАВОВАЯ ОТВЕТСТВЕННОСТЬ</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Пример: лишение родительских прав (ст.69 Семейного кодекса Российской Федерации), ограничение родительских прав (ст.73 Семейного кодекса Российской Федерации), отобрание ребенка при непосредственной угрозе жизни ребенка или его здоровью (ст.77 Семейного кодекса Российской Федерации).</w:t>
      </w:r>
    </w:p>
    <w:p w:rsidR="0084352C" w:rsidRPr="000F5AC3" w:rsidRDefault="0084352C" w:rsidP="0084352C">
      <w:pPr>
        <w:shd w:val="clear" w:color="auto" w:fill="FFFFFF"/>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w:t>
      </w:r>
    </w:p>
    <w:p w:rsidR="0084352C" w:rsidRPr="000F5AC3" w:rsidRDefault="0084352C" w:rsidP="0084352C">
      <w:pPr>
        <w:spacing w:after="0" w:line="360" w:lineRule="auto"/>
        <w:ind w:left="-709" w:firstLine="1069"/>
        <w:jc w:val="both"/>
        <w:rPr>
          <w:rFonts w:ascii="Times New Roman" w:eastAsia="Times New Roman" w:hAnsi="Times New Roman" w:cs="Times New Roman"/>
          <w:sz w:val="28"/>
          <w:szCs w:val="28"/>
        </w:rPr>
      </w:pPr>
      <w:r w:rsidRPr="000F5AC3">
        <w:rPr>
          <w:rFonts w:ascii="Times New Roman" w:eastAsia="Times New Roman" w:hAnsi="Times New Roman" w:cs="Times New Roman"/>
          <w:color w:val="000000"/>
          <w:sz w:val="28"/>
          <w:szCs w:val="28"/>
        </w:rPr>
        <w:t> </w:t>
      </w:r>
      <w:r w:rsidRPr="000F5AC3">
        <w:rPr>
          <w:rFonts w:ascii="Times New Roman" w:eastAsia="Times New Roman" w:hAnsi="Times New Roman" w:cs="Times New Roman"/>
          <w:b/>
          <w:bCs/>
          <w:color w:val="000000"/>
          <w:sz w:val="28"/>
          <w:szCs w:val="28"/>
        </w:rPr>
        <w:t xml:space="preserve">Дети должны расти в атмосфере счастья, любви и понимания. Семья должна быть для ребенка источником эмоциональной поддержки, тепла и воспитания, защиты и безопасности. </w:t>
      </w:r>
    </w:p>
    <w:p w:rsidR="0084352C" w:rsidRPr="000F5AC3" w:rsidRDefault="0084352C" w:rsidP="0084352C">
      <w:pPr>
        <w:spacing w:after="0" w:line="360" w:lineRule="auto"/>
        <w:ind w:left="-709" w:firstLine="1069"/>
        <w:rPr>
          <w:rFonts w:ascii="Times New Roman" w:eastAsia="Times New Roman" w:hAnsi="Times New Roman" w:cs="Times New Roman"/>
          <w:sz w:val="28"/>
          <w:szCs w:val="28"/>
        </w:rPr>
      </w:pPr>
      <w:r w:rsidRPr="000F5AC3">
        <w:rPr>
          <w:rFonts w:ascii="Times New Roman" w:eastAsia="Times New Roman" w:hAnsi="Times New Roman" w:cs="Times New Roman"/>
          <w:b/>
          <w:bCs/>
          <w:sz w:val="28"/>
          <w:szCs w:val="28"/>
        </w:rPr>
        <w:lastRenderedPageBreak/>
        <w:t>Не забывайте, что когда ваши дети вырастут, и будут воспитывать своих детей, их поведение во многом будет определяться впечатлениями детства.</w:t>
      </w:r>
    </w:p>
    <w:p w:rsidR="00323636" w:rsidRDefault="00323636"/>
    <w:sectPr w:rsidR="00323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3B"/>
    <w:rsid w:val="0013373B"/>
    <w:rsid w:val="00323636"/>
    <w:rsid w:val="0084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1420</Words>
  <Characters>8097</Characters>
  <Application>Microsoft Office Word</Application>
  <DocSecurity>0</DocSecurity>
  <Lines>67</Lines>
  <Paragraphs>18</Paragraphs>
  <ScaleCrop>false</ScaleCrop>
  <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2023-10-30T17:25:00Z</dcterms:created>
  <dcterms:modified xsi:type="dcterms:W3CDTF">2023-10-30T17:25:00Z</dcterms:modified>
</cp:coreProperties>
</file>