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7B" w:rsidRPr="000F5AC3" w:rsidRDefault="0015297B" w:rsidP="0015297B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0F5AC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РЕКОМЕНДАЦИИ ПО ПОВЫШЕНИЮ САМООЦЕНКИ РЕБЕНКА.</w:t>
      </w:r>
    </w:p>
    <w:p w:rsidR="0015297B" w:rsidRPr="000F5AC3" w:rsidRDefault="0015297B" w:rsidP="0015297B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0F5AC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ПРЕОДОЛЕНИЕ ШКОЛЬНОЙ ТРЕВОЖНОСТИ.</w:t>
      </w:r>
    </w:p>
    <w:p w:rsidR="0015297B" w:rsidRPr="000F5AC3" w:rsidRDefault="0015297B" w:rsidP="0015297B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оказывать детям поддержку, проявлять искреннюю заботу о них и как можно чаще давать позитивную оценку их действиям и поступкам; чаще называть по имени и хвалить его в присутствии других детей и взрослых;</w:t>
      </w:r>
    </w:p>
    <w:p w:rsidR="0015297B" w:rsidRPr="000F5AC3" w:rsidRDefault="0015297B" w:rsidP="0015297B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нельзя предъявлять к тревожному ребенку завышенных требований, которые ребенок не в состоянии выполнить; желательно избегать таких заданий, которые выполняются за определенное время;</w:t>
      </w:r>
    </w:p>
    <w:p w:rsidR="0015297B" w:rsidRPr="000F5AC3" w:rsidRDefault="0015297B" w:rsidP="0015297B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задавая вопрос, не следует торопить и погонять тревожных детей с ответом. Дайте ребенку необходимо длительный срок для ответа, стараясь не повторять свой вопрос дважды или трижды;</w:t>
      </w:r>
    </w:p>
    <w:p w:rsidR="0015297B" w:rsidRPr="000F5AC3" w:rsidRDefault="0015297B" w:rsidP="0015297B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родителям тревожного ребенка следует быть последовательными в своих действиях, поощрениях и наказаниях;</w:t>
      </w:r>
    </w:p>
    <w:p w:rsidR="0015297B" w:rsidRPr="000F5AC3" w:rsidRDefault="0015297B" w:rsidP="0015297B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- ни в коем случае нельзя допускать семейных разногласий в вопросах воспитания. Требования всех членов семьи должны быть четко согласованы.</w:t>
      </w:r>
    </w:p>
    <w:p w:rsidR="0015297B" w:rsidRPr="000F5AC3" w:rsidRDefault="0015297B" w:rsidP="0015297B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 xml:space="preserve">Наладьте взаимоотношения со своим ребенком, чтобы он чувствовал себя с вами спокойно и уверенно. Для этого: </w:t>
      </w:r>
    </w:p>
    <w:p w:rsidR="0015297B" w:rsidRPr="000F5AC3" w:rsidRDefault="0015297B" w:rsidP="0015297B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Слушайте своего ребенка;</w:t>
      </w:r>
    </w:p>
    <w:p w:rsidR="0015297B" w:rsidRPr="000F5AC3" w:rsidRDefault="0015297B" w:rsidP="0015297B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Проводите вместе с ним как можно больше времени;</w:t>
      </w:r>
    </w:p>
    <w:p w:rsidR="0015297B" w:rsidRPr="000F5AC3" w:rsidRDefault="0015297B" w:rsidP="0015297B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Делитесь своим опытом;</w:t>
      </w:r>
    </w:p>
    <w:p w:rsidR="0015297B" w:rsidRPr="000F5AC3" w:rsidRDefault="0015297B" w:rsidP="0015297B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Рассказывайте ему о своем детстве, детских поступках, победах и неудачах. Такие обсуждения способствуют расширению поведенческого репертуара ребенка;</w:t>
      </w:r>
    </w:p>
    <w:p w:rsidR="0015297B" w:rsidRPr="000F5AC3" w:rsidRDefault="0015297B" w:rsidP="0015297B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Если в семье несколько детей, постарайтесь общаться не только со всеми вместе. Но и уделяйте «безраздельное» внимание каждому из них в отдельности;</w:t>
      </w:r>
    </w:p>
    <w:p w:rsidR="0015297B" w:rsidRPr="000F5AC3" w:rsidRDefault="0015297B" w:rsidP="0015297B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AC3">
        <w:rPr>
          <w:rFonts w:ascii="Times New Roman" w:hAnsi="Times New Roman" w:cs="Times New Roman"/>
          <w:sz w:val="28"/>
          <w:szCs w:val="28"/>
        </w:rPr>
        <w:t>Объясняйте, а не просто приказывайте и запрещайте.</w:t>
      </w:r>
    </w:p>
    <w:p w:rsidR="00323636" w:rsidRDefault="00323636">
      <w:bookmarkStart w:id="0" w:name="_GoBack"/>
      <w:bookmarkEnd w:id="0"/>
    </w:p>
    <w:sectPr w:rsidR="0032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C88"/>
    <w:multiLevelType w:val="hybridMultilevel"/>
    <w:tmpl w:val="F0D80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44"/>
    <w:rsid w:val="0015297B"/>
    <w:rsid w:val="00323636"/>
    <w:rsid w:val="00E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2023-10-30T17:29:00Z</dcterms:created>
  <dcterms:modified xsi:type="dcterms:W3CDTF">2023-10-30T17:29:00Z</dcterms:modified>
</cp:coreProperties>
</file>