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1772" w:right="1779"/>
      </w:pPr>
      <w:r>
        <w:rPr/>
        <w:t>Аннотация</w:t>
      </w:r>
    </w:p>
    <w:p>
      <w:pPr>
        <w:spacing w:before="0"/>
        <w:ind w:left="1398" w:right="1404" w:firstLine="0"/>
        <w:jc w:val="center"/>
        <w:rPr>
          <w:b/>
          <w:sz w:val="24"/>
        </w:rPr>
      </w:pPr>
      <w:r>
        <w:rPr>
          <w:b/>
          <w:sz w:val="24"/>
        </w:rPr>
        <w:t>к адаптированной основной общеобразовательной программе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общего образования</w:t>
      </w:r>
    </w:p>
    <w:p>
      <w:pPr>
        <w:pStyle w:val="Heading1"/>
        <w:ind w:right="1402"/>
      </w:pPr>
      <w:r>
        <w:rPr/>
        <w:t>для</w:t>
      </w:r>
      <w:r>
        <w:rPr>
          <w:spacing w:val="-4"/>
        </w:rPr>
        <w:t> </w:t>
      </w:r>
      <w:r>
        <w:rPr/>
        <w:t>обучающихся</w:t>
      </w:r>
    </w:p>
    <w:p>
      <w:pPr>
        <w:spacing w:before="0"/>
        <w:ind w:left="1772" w:right="1780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расстройством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аутистического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спектра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8.2.)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109"/>
      </w:pPr>
      <w:r>
        <w:rPr/>
        <w:t>Адаптированная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 с РАС) – это образовательная программа, адаптированная для обучения</w:t>
      </w:r>
      <w:r>
        <w:rPr>
          <w:spacing w:val="1"/>
        </w:rPr>
        <w:t> </w:t>
      </w:r>
      <w:r>
        <w:rPr/>
        <w:t>данной категории обучающихся с учетом особенностей их психофизического развития,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обеспечивающая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адаптацию.</w:t>
      </w:r>
    </w:p>
    <w:p>
      <w:pPr>
        <w:pStyle w:val="BodyText"/>
        <w:ind w:right="110"/>
      </w:pPr>
      <w:r>
        <w:rPr/>
        <w:t>АООП НОО является учебно-методической</w:t>
      </w:r>
      <w:r>
        <w:rPr>
          <w:spacing w:val="60"/>
        </w:rPr>
        <w:t> </w:t>
      </w:r>
      <w:r>
        <w:rPr/>
        <w:t>документацией, определяющей единые для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РАС,</w:t>
      </w:r>
      <w:r>
        <w:rPr>
          <w:spacing w:val="60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начальное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1"/>
        <w:ind w:right="107" w:firstLine="299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обучающихся с ограниченными возможностями здоровья, предъявляемыми к</w:t>
      </w:r>
      <w:r>
        <w:rPr>
          <w:spacing w:val="-57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РАС.</w:t>
      </w:r>
    </w:p>
    <w:p>
      <w:pPr>
        <w:pStyle w:val="BodyText"/>
        <w:ind w:right="111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казенного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 Удмуртской Республики «Школа № 47 для обучающихся с ограниченными</w:t>
      </w:r>
      <w:r>
        <w:rPr>
          <w:spacing w:val="1"/>
        </w:rPr>
        <w:t> </w:t>
      </w:r>
      <w:r>
        <w:rPr/>
        <w:t>возможностями здоровья» (далее ГКОУ УР «Школа № 47») определяет общее назначение,</w:t>
      </w:r>
      <w:r>
        <w:rPr>
          <w:spacing w:val="-57"/>
        </w:rPr>
        <w:t> </w:t>
      </w:r>
      <w:r>
        <w:rPr/>
        <w:t>цели, задачи и планируемые результаты реализации АООП НОО для обучающихся с РАС,</w:t>
      </w:r>
      <w:r>
        <w:rPr>
          <w:spacing w:val="-57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РАС с</w:t>
      </w:r>
      <w:r>
        <w:rPr>
          <w:spacing w:val="1"/>
        </w:rPr>
        <w:t> </w:t>
      </w:r>
      <w:r>
        <w:rPr/>
        <w:t>учетом образовательных потребностей и запросов</w:t>
      </w:r>
      <w:r>
        <w:rPr>
          <w:spacing w:val="1"/>
        </w:rPr>
        <w:t> </w:t>
      </w:r>
      <w:r>
        <w:rPr/>
        <w:t>участников 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before="1"/>
        <w:ind w:right="109" w:firstLine="299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адаптированный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предусматривает создание специальных условий обучения и воспитания, позволяющих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особенности</w:t>
      </w:r>
      <w:r>
        <w:rPr>
          <w:spacing w:val="6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 индивидуальные возможности, обеспечивает коррекцию</w:t>
      </w:r>
      <w:r>
        <w:rPr>
          <w:spacing w:val="1"/>
        </w:rPr>
        <w:t> </w:t>
      </w:r>
      <w:r>
        <w:rPr/>
        <w:t>нарушения развития и</w:t>
      </w:r>
      <w:r>
        <w:rPr>
          <w:spacing w:val="1"/>
        </w:rPr>
        <w:t> </w:t>
      </w:r>
      <w:r>
        <w:rPr/>
        <w:t>социальную</w:t>
      </w:r>
      <w:r>
        <w:rPr>
          <w:spacing w:val="-1"/>
        </w:rPr>
        <w:t> </w:t>
      </w:r>
      <w:r>
        <w:rPr/>
        <w:t>адаптацию обучающихся с</w:t>
      </w:r>
      <w:r>
        <w:rPr>
          <w:spacing w:val="-1"/>
        </w:rPr>
        <w:t> </w:t>
      </w:r>
      <w:r>
        <w:rPr/>
        <w:t>РАС.</w:t>
      </w:r>
    </w:p>
    <w:p>
      <w:pPr>
        <w:pStyle w:val="BodyText"/>
        <w:ind w:right="110"/>
      </w:pPr>
      <w:r>
        <w:rPr/>
        <w:t>АООП</w:t>
      </w:r>
      <w:r>
        <w:rPr>
          <w:spacing w:val="1"/>
        </w:rPr>
        <w:t> </w:t>
      </w:r>
      <w:r>
        <w:rPr/>
        <w:t>НОО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законодательными,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уставом</w:t>
      </w:r>
      <w:r>
        <w:rPr>
          <w:spacing w:val="-2"/>
        </w:rPr>
        <w:t> </w:t>
      </w:r>
      <w:r>
        <w:rPr/>
        <w:t>ГКОУ</w:t>
      </w:r>
      <w:r>
        <w:rPr>
          <w:spacing w:val="-2"/>
        </w:rPr>
        <w:t> </w:t>
      </w:r>
      <w:r>
        <w:rPr/>
        <w:t>УР</w:t>
      </w:r>
      <w:r>
        <w:rPr>
          <w:spacing w:val="3"/>
        </w:rPr>
        <w:t> </w:t>
      </w:r>
      <w:r>
        <w:rPr/>
        <w:t>«Школа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47».</w:t>
      </w:r>
    </w:p>
    <w:p>
      <w:pPr>
        <w:spacing w:before="0"/>
        <w:ind w:left="102" w:right="1154" w:firstLine="0"/>
        <w:jc w:val="left"/>
        <w:rPr>
          <w:sz w:val="24"/>
        </w:rPr>
      </w:pPr>
      <w:r>
        <w:rPr>
          <w:b/>
          <w:sz w:val="24"/>
        </w:rPr>
        <w:t>Цель реализации АООП НОО обучающихся с РАС: </w:t>
      </w:r>
      <w:r>
        <w:rPr>
          <w:sz w:val="24"/>
        </w:rPr>
        <w:t>обеспечение выполнения</w:t>
      </w:r>
      <w:r>
        <w:rPr>
          <w:spacing w:val="-57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ФГОС</w:t>
      </w:r>
      <w:r>
        <w:rPr>
          <w:spacing w:val="-3"/>
          <w:sz w:val="24"/>
        </w:rPr>
        <w:t> </w:t>
      </w:r>
      <w:r>
        <w:rPr>
          <w:sz w:val="24"/>
        </w:rPr>
        <w:t>НОО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ОВЗ</w:t>
      </w:r>
      <w:r>
        <w:rPr>
          <w:spacing w:val="-2"/>
          <w:sz w:val="24"/>
        </w:rPr>
        <w:t> </w:t>
      </w:r>
      <w:r>
        <w:rPr>
          <w:sz w:val="24"/>
        </w:rPr>
        <w:t>посредством</w:t>
      </w:r>
      <w:r>
        <w:rPr>
          <w:spacing w:val="-4"/>
          <w:sz w:val="24"/>
        </w:rPr>
        <w:t> </w:t>
      </w:r>
      <w:r>
        <w:rPr>
          <w:sz w:val="24"/>
        </w:rPr>
        <w:t>создания</w:t>
      </w:r>
      <w:r>
        <w:rPr>
          <w:spacing w:val="-3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</w:p>
    <w:p>
      <w:pPr>
        <w:pStyle w:val="BodyText"/>
        <w:ind w:right="464"/>
        <w:jc w:val="left"/>
      </w:pPr>
      <w:r>
        <w:rPr/>
        <w:t>максимального удовлетворения особых образовательных потребностей обучающихся с</w:t>
      </w:r>
      <w:r>
        <w:rPr>
          <w:spacing w:val="-57"/>
        </w:rPr>
        <w:t> </w:t>
      </w:r>
      <w:r>
        <w:rPr/>
        <w:t>РАС,</w:t>
      </w:r>
      <w:r>
        <w:rPr>
          <w:spacing w:val="-2"/>
        </w:rPr>
        <w:t> </w:t>
      </w:r>
      <w:r>
        <w:rPr/>
        <w:t>обеспечивающих</w:t>
      </w:r>
      <w:r>
        <w:rPr>
          <w:spacing w:val="-2"/>
        </w:rPr>
        <w:t> </w:t>
      </w:r>
      <w:r>
        <w:rPr/>
        <w:t>усвоение</w:t>
      </w:r>
      <w:r>
        <w:rPr>
          <w:spacing w:val="-2"/>
        </w:rPr>
        <w:t> </w:t>
      </w:r>
      <w:r>
        <w:rPr/>
        <w:t>ими</w:t>
      </w:r>
      <w:r>
        <w:rPr>
          <w:spacing w:val="-1"/>
        </w:rPr>
        <w:t> </w:t>
      </w:r>
      <w:r>
        <w:rPr/>
        <w:t>социального и</w:t>
      </w:r>
      <w:r>
        <w:rPr>
          <w:spacing w:val="-1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опыта.</w:t>
      </w:r>
    </w:p>
    <w:p>
      <w:pPr>
        <w:pStyle w:val="BodyText"/>
        <w:spacing w:before="1"/>
        <w:ind w:left="401"/>
        <w:jc w:val="left"/>
      </w:pPr>
      <w:r>
        <w:rPr/>
        <w:t>Достижение</w:t>
      </w:r>
      <w:r>
        <w:rPr>
          <w:spacing w:val="-6"/>
        </w:rPr>
        <w:t> </w:t>
      </w:r>
      <w:r>
        <w:rPr/>
        <w:t>поставленной</w:t>
      </w:r>
      <w:r>
        <w:rPr>
          <w:spacing w:val="-6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предусматривает</w:t>
      </w:r>
      <w:r>
        <w:rPr>
          <w:spacing w:val="-4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основных</w:t>
      </w:r>
    </w:p>
    <w:p>
      <w:pPr>
        <w:pStyle w:val="Heading1"/>
        <w:spacing w:line="274" w:lineRule="exact" w:before="4"/>
        <w:ind w:left="102"/>
        <w:jc w:val="left"/>
      </w:pP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1133" w:firstLine="0"/>
        <w:jc w:val="left"/>
        <w:rPr>
          <w:sz w:val="24"/>
        </w:rPr>
      </w:pPr>
      <w:r>
        <w:rPr>
          <w:sz w:val="24"/>
        </w:rPr>
        <w:t>Формирование общей культуры, духовно-нравственного развития, воспитания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РАС,</w:t>
      </w:r>
      <w:r>
        <w:rPr>
          <w:spacing w:val="-2"/>
          <w:sz w:val="24"/>
        </w:rPr>
        <w:t> </w:t>
      </w:r>
      <w:r>
        <w:rPr>
          <w:sz w:val="24"/>
        </w:rPr>
        <w:t>сохранение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укрепление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здоровья.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интеллектуальное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РАС.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1516" w:firstLine="0"/>
        <w:jc w:val="left"/>
        <w:rPr>
          <w:sz w:val="24"/>
        </w:rPr>
      </w:pPr>
      <w:r>
        <w:rPr>
          <w:sz w:val="24"/>
        </w:rPr>
        <w:t>Удовлетворение особых образовательных потребностей, имеющих место у</w:t>
      </w:r>
      <w:r>
        <w:rPr>
          <w:spacing w:val="-58"/>
          <w:sz w:val="24"/>
        </w:rPr>
        <w:t> </w:t>
      </w:r>
      <w:r>
        <w:rPr>
          <w:sz w:val="24"/>
        </w:rPr>
        <w:t>обучающихся</w:t>
      </w:r>
      <w:r>
        <w:rPr>
          <w:spacing w:val="59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РАС.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540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> </w:t>
      </w:r>
      <w:r>
        <w:rPr>
          <w:sz w:val="24"/>
        </w:rPr>
        <w:t>условий,</w:t>
      </w:r>
      <w:r>
        <w:rPr>
          <w:spacing w:val="-4"/>
          <w:sz w:val="24"/>
        </w:rPr>
        <w:t> </w:t>
      </w:r>
      <w:r>
        <w:rPr>
          <w:sz w:val="24"/>
        </w:rPr>
        <w:t>обеспечивающих</w:t>
      </w:r>
      <w:r>
        <w:rPr>
          <w:spacing w:val="-2"/>
          <w:sz w:val="24"/>
        </w:rPr>
        <w:t> </w:t>
      </w:r>
      <w:r>
        <w:rPr>
          <w:sz w:val="24"/>
        </w:rPr>
        <w:t>обучающимся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РАС</w:t>
      </w:r>
      <w:r>
        <w:rPr>
          <w:spacing w:val="-5"/>
          <w:sz w:val="24"/>
        </w:rPr>
        <w:t> </w:t>
      </w:r>
      <w:r>
        <w:rPr>
          <w:sz w:val="24"/>
        </w:rPr>
        <w:t>достижение</w:t>
      </w:r>
      <w:r>
        <w:rPr>
          <w:spacing w:val="-5"/>
          <w:sz w:val="24"/>
        </w:rPr>
        <w:t> </w:t>
      </w:r>
      <w:r>
        <w:rPr>
          <w:sz w:val="24"/>
        </w:rPr>
        <w:t>планируемых</w:t>
      </w:r>
      <w:r>
        <w:rPr>
          <w:spacing w:val="-57"/>
          <w:sz w:val="24"/>
        </w:rPr>
        <w:t> </w:t>
      </w:r>
      <w:r>
        <w:rPr>
          <w:sz w:val="24"/>
        </w:rPr>
        <w:t>результатов по освоению учебных предметов, курсов коррекционно-развивающей</w:t>
      </w:r>
      <w:r>
        <w:rPr>
          <w:spacing w:val="1"/>
          <w:sz w:val="24"/>
        </w:rPr>
        <w:t> </w:t>
      </w:r>
      <w:r>
        <w:rPr>
          <w:sz w:val="24"/>
        </w:rPr>
        <w:t>области.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66" w:after="0"/>
        <w:ind w:left="102" w:right="210" w:firstLine="0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pacing w:val="-6"/>
          <w:sz w:val="24"/>
        </w:rPr>
        <w:t> </w:t>
      </w:r>
      <w:r>
        <w:rPr>
          <w:sz w:val="24"/>
        </w:rPr>
        <w:t>негативного</w:t>
      </w:r>
      <w:r>
        <w:rPr>
          <w:spacing w:val="-6"/>
          <w:sz w:val="24"/>
        </w:rPr>
        <w:t> </w:t>
      </w:r>
      <w:r>
        <w:rPr>
          <w:sz w:val="24"/>
        </w:rPr>
        <w:t>влияния</w:t>
      </w:r>
      <w:r>
        <w:rPr>
          <w:spacing w:val="-6"/>
          <w:sz w:val="24"/>
        </w:rPr>
        <w:t> </w:t>
      </w:r>
      <w:r>
        <w:rPr>
          <w:sz w:val="24"/>
        </w:rPr>
        <w:t>особенностей</w:t>
      </w:r>
      <w:r>
        <w:rPr>
          <w:spacing w:val="-6"/>
          <w:sz w:val="24"/>
        </w:rPr>
        <w:t> </w:t>
      </w:r>
      <w:r>
        <w:rPr>
          <w:sz w:val="24"/>
        </w:rPr>
        <w:t>познавательной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данной</w:t>
      </w:r>
      <w:r>
        <w:rPr>
          <w:spacing w:val="-57"/>
          <w:sz w:val="24"/>
        </w:rPr>
        <w:t> </w:t>
      </w:r>
      <w:r>
        <w:rPr>
          <w:sz w:val="24"/>
        </w:rPr>
        <w:t>группы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освоения ими</w:t>
      </w:r>
      <w:r>
        <w:rPr>
          <w:spacing w:val="-1"/>
          <w:sz w:val="24"/>
        </w:rPr>
        <w:t> </w:t>
      </w:r>
      <w:r>
        <w:rPr>
          <w:sz w:val="24"/>
        </w:rPr>
        <w:t>АООП</w:t>
      </w:r>
      <w:r>
        <w:rPr>
          <w:spacing w:val="-2"/>
          <w:sz w:val="24"/>
        </w:rPr>
        <w:t> </w:t>
      </w:r>
      <w:r>
        <w:rPr>
          <w:sz w:val="24"/>
        </w:rPr>
        <w:t>НОО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РАС.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> </w:t>
      </w:r>
      <w:r>
        <w:rPr>
          <w:sz w:val="24"/>
        </w:rPr>
        <w:t>процессов</w:t>
      </w:r>
      <w:r>
        <w:rPr>
          <w:spacing w:val="-4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адаптации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интеграции.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" w:after="0"/>
        <w:ind w:left="102" w:right="318" w:firstLine="0"/>
        <w:jc w:val="left"/>
        <w:rPr>
          <w:sz w:val="24"/>
        </w:rPr>
      </w:pPr>
      <w:r>
        <w:rPr>
          <w:sz w:val="24"/>
        </w:rPr>
        <w:t>Выявление и развитие способностей обучающихся с РАС с учетом их</w:t>
      </w:r>
      <w:r>
        <w:rPr>
          <w:spacing w:val="1"/>
          <w:sz w:val="24"/>
        </w:rPr>
        <w:t> </w:t>
      </w:r>
      <w:r>
        <w:rPr>
          <w:sz w:val="24"/>
        </w:rPr>
        <w:t>индивидуальности,</w:t>
      </w:r>
      <w:r>
        <w:rPr>
          <w:spacing w:val="-5"/>
          <w:sz w:val="24"/>
        </w:rPr>
        <w:t> </w:t>
      </w:r>
      <w:r>
        <w:rPr>
          <w:sz w:val="24"/>
        </w:rPr>
        <w:t>самобытности,</w:t>
      </w:r>
      <w:r>
        <w:rPr>
          <w:spacing w:val="-3"/>
          <w:sz w:val="24"/>
        </w:rPr>
        <w:t> </w:t>
      </w:r>
      <w:r>
        <w:rPr>
          <w:sz w:val="24"/>
        </w:rPr>
        <w:t>уникальности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4"/>
          <w:sz w:val="24"/>
        </w:rPr>
        <w:t> </w:t>
      </w:r>
      <w:r>
        <w:rPr>
          <w:sz w:val="24"/>
        </w:rPr>
        <w:t>систему</w:t>
      </w:r>
      <w:r>
        <w:rPr>
          <w:spacing w:val="-9"/>
          <w:sz w:val="24"/>
        </w:rPr>
        <w:t> </w:t>
      </w:r>
      <w:r>
        <w:rPr>
          <w:sz w:val="24"/>
        </w:rPr>
        <w:t>клубов,</w:t>
      </w:r>
      <w:r>
        <w:rPr>
          <w:spacing w:val="-6"/>
          <w:sz w:val="24"/>
        </w:rPr>
        <w:t> </w:t>
      </w:r>
      <w:r>
        <w:rPr>
          <w:sz w:val="24"/>
        </w:rPr>
        <w:t>секций,</w:t>
      </w:r>
      <w:r>
        <w:rPr>
          <w:spacing w:val="-5"/>
          <w:sz w:val="24"/>
        </w:rPr>
        <w:t> </w:t>
      </w:r>
      <w:r>
        <w:rPr>
          <w:sz w:val="24"/>
        </w:rPr>
        <w:t>студий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кружков,</w:t>
      </w:r>
      <w:r>
        <w:rPr>
          <w:spacing w:val="-1"/>
          <w:sz w:val="24"/>
        </w:rPr>
        <w:t> </w:t>
      </w:r>
      <w:r>
        <w:rPr>
          <w:sz w:val="24"/>
        </w:rPr>
        <w:t>организацию</w:t>
      </w:r>
      <w:r>
        <w:rPr>
          <w:spacing w:val="-2"/>
          <w:sz w:val="24"/>
        </w:rPr>
        <w:t> </w:t>
      </w:r>
      <w:r>
        <w:rPr>
          <w:sz w:val="24"/>
        </w:rPr>
        <w:t>общественно полезной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участия</w:t>
      </w:r>
      <w:r>
        <w:rPr>
          <w:spacing w:val="-6"/>
          <w:sz w:val="24"/>
        </w:rPr>
        <w:t> </w:t>
      </w:r>
      <w:r>
        <w:rPr>
          <w:sz w:val="24"/>
        </w:rPr>
        <w:t>педагогических</w:t>
      </w:r>
      <w:r>
        <w:rPr>
          <w:spacing w:val="-3"/>
          <w:sz w:val="24"/>
        </w:rPr>
        <w:t> </w:t>
      </w:r>
      <w:r>
        <w:rPr>
          <w:sz w:val="24"/>
        </w:rPr>
        <w:t>работников,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(законных</w:t>
      </w:r>
    </w:p>
    <w:p>
      <w:pPr>
        <w:pStyle w:val="BodyText"/>
        <w:ind w:right="464"/>
        <w:jc w:val="left"/>
      </w:pPr>
      <w:r>
        <w:rPr/>
        <w:t>представителей)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мнения</w:t>
      </w:r>
      <w:r>
        <w:rPr>
          <w:spacing w:val="-3"/>
        </w:rPr>
        <w:t> </w:t>
      </w:r>
      <w:r>
        <w:rPr/>
        <w:t>обучающихся,</w:t>
      </w:r>
      <w:r>
        <w:rPr>
          <w:spacing w:val="-4"/>
        </w:rPr>
        <w:t> </w:t>
      </w:r>
      <w:r>
        <w:rPr/>
        <w:t>общественности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проетировании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внутришкольной среды.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102" w:right="235" w:firstLine="0"/>
        <w:jc w:val="left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-57"/>
          <w:sz w:val="24"/>
        </w:rPr>
        <w:t> </w:t>
      </w:r>
      <w:r>
        <w:rPr>
          <w:sz w:val="24"/>
        </w:rPr>
        <w:t>деятельностного типа, определяющих пути и способы достижения обучающимися</w:t>
      </w:r>
      <w:r>
        <w:rPr>
          <w:spacing w:val="1"/>
          <w:sz w:val="24"/>
        </w:rPr>
        <w:t> </w:t>
      </w:r>
      <w:r>
        <w:rPr>
          <w:sz w:val="24"/>
        </w:rPr>
        <w:t>социально желаемого уровня (результата) личностного и познавательного развития 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потребностей.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102" w:right="266" w:firstLine="0"/>
        <w:jc w:val="left"/>
        <w:rPr>
          <w:sz w:val="24"/>
        </w:rPr>
      </w:pPr>
      <w:r>
        <w:rPr>
          <w:sz w:val="24"/>
        </w:rPr>
        <w:t>Предоставление обучающимся с РАС возможности накопления социального опыта,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-3"/>
          <w:sz w:val="24"/>
        </w:rPr>
        <w:t> </w:t>
      </w:r>
      <w:r>
        <w:rPr>
          <w:sz w:val="24"/>
        </w:rPr>
        <w:t>умений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сформированных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изучения</w:t>
      </w:r>
      <w:r>
        <w:rPr>
          <w:spacing w:val="-2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предметов</w:t>
      </w:r>
      <w:r>
        <w:rPr>
          <w:spacing w:val="-1"/>
          <w:sz w:val="24"/>
        </w:rPr>
        <w:t> </w:t>
      </w:r>
      <w:r>
        <w:rPr>
          <w:sz w:val="24"/>
        </w:rPr>
        <w:t>и курсов коррекционно-развивающей области.</w:t>
      </w:r>
    </w:p>
    <w:p>
      <w:pPr>
        <w:pStyle w:val="BodyText"/>
        <w:ind w:right="136" w:firstLine="299"/>
        <w:jc w:val="left"/>
      </w:pPr>
      <w:r>
        <w:rPr/>
        <w:t>АООП НОО для обучающихся с РАС (вариант 8.2.) предполагает, что обучающийся с</w:t>
      </w:r>
      <w:r>
        <w:rPr>
          <w:spacing w:val="1"/>
        </w:rPr>
        <w:t> </w:t>
      </w:r>
      <w:r>
        <w:rPr/>
        <w:t>РАС получает образование, соответствующее по итоговым достижениям к моменту</w:t>
      </w:r>
      <w:r>
        <w:rPr>
          <w:spacing w:val="1"/>
        </w:rPr>
        <w:t> </w:t>
      </w:r>
      <w:r>
        <w:rPr/>
        <w:t>завершения обучения, образованию обучающихся не имеющих ограничений по</w:t>
      </w:r>
      <w:r>
        <w:rPr>
          <w:spacing w:val="1"/>
        </w:rPr>
        <w:t> </w:t>
      </w:r>
      <w:r>
        <w:rPr/>
        <w:t>возможностям здоровья. АООП НОО для обучающихся с РАС (вариант 8.2.) предполагает</w:t>
      </w:r>
      <w:r>
        <w:rPr>
          <w:spacing w:val="-57"/>
        </w:rPr>
        <w:t> </w:t>
      </w:r>
      <w:r>
        <w:rPr/>
        <w:t>пролонгированные</w:t>
      </w:r>
      <w:r>
        <w:rPr>
          <w:spacing w:val="-3"/>
        </w:rPr>
        <w:t> </w:t>
      </w:r>
      <w:r>
        <w:rPr/>
        <w:t>сроки обучения</w:t>
      </w:r>
      <w:r>
        <w:rPr>
          <w:spacing w:val="3"/>
        </w:rPr>
        <w:t> </w:t>
      </w:r>
      <w:r>
        <w:rPr/>
        <w:t>– 5 лет.</w:t>
      </w:r>
    </w:p>
    <w:p>
      <w:pPr>
        <w:pStyle w:val="BodyText"/>
        <w:spacing w:before="1"/>
        <w:ind w:left="401"/>
        <w:jc w:val="left"/>
      </w:pPr>
      <w:r>
        <w:rPr/>
        <w:t>Данный</w:t>
      </w:r>
      <w:r>
        <w:rPr>
          <w:spacing w:val="-5"/>
        </w:rPr>
        <w:t> </w:t>
      </w:r>
      <w:r>
        <w:rPr/>
        <w:t>вариант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1171" w:firstLine="0"/>
        <w:jc w:val="left"/>
        <w:rPr>
          <w:sz w:val="24"/>
        </w:rPr>
      </w:pPr>
      <w:r>
        <w:rPr>
          <w:sz w:val="24"/>
        </w:rPr>
        <w:t>большую степень коррекции и развития у обучающихся нарушенных функций,</w:t>
      </w:r>
      <w:r>
        <w:rPr>
          <w:spacing w:val="-58"/>
          <w:sz w:val="24"/>
        </w:rPr>
        <w:t> </w:t>
      </w:r>
      <w:r>
        <w:rPr>
          <w:sz w:val="24"/>
        </w:rPr>
        <w:t>профилактику</w:t>
      </w:r>
      <w:r>
        <w:rPr>
          <w:spacing w:val="-9"/>
          <w:sz w:val="24"/>
        </w:rPr>
        <w:t> </w:t>
      </w:r>
      <w:r>
        <w:rPr>
          <w:sz w:val="24"/>
        </w:rPr>
        <w:t>возникновения</w:t>
      </w:r>
      <w:r>
        <w:rPr>
          <w:spacing w:val="-1"/>
          <w:sz w:val="24"/>
        </w:rPr>
        <w:t> </w:t>
      </w:r>
      <w:r>
        <w:rPr>
          <w:sz w:val="24"/>
        </w:rPr>
        <w:t>вторичных</w:t>
      </w:r>
      <w:r>
        <w:rPr>
          <w:spacing w:val="1"/>
          <w:sz w:val="24"/>
        </w:rPr>
        <w:t> </w:t>
      </w:r>
      <w:r>
        <w:rPr>
          <w:sz w:val="24"/>
        </w:rPr>
        <w:t>отклонений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развитии;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1473" w:firstLine="0"/>
        <w:jc w:val="left"/>
        <w:rPr>
          <w:sz w:val="24"/>
        </w:rPr>
      </w:pPr>
      <w:r>
        <w:rPr>
          <w:sz w:val="24"/>
        </w:rPr>
        <w:t>оптимизацию процессов социальной адаптации и интеграции обучающихся,</w:t>
      </w:r>
      <w:r>
        <w:rPr>
          <w:spacing w:val="-57"/>
          <w:sz w:val="24"/>
        </w:rPr>
        <w:t> </w:t>
      </w:r>
      <w:r>
        <w:rPr>
          <w:sz w:val="24"/>
        </w:rPr>
        <w:t>планомерного</w:t>
      </w:r>
      <w:r>
        <w:rPr>
          <w:spacing w:val="-1"/>
          <w:sz w:val="24"/>
        </w:rPr>
        <w:t> </w:t>
      </w:r>
      <w:r>
        <w:rPr>
          <w:sz w:val="24"/>
        </w:rPr>
        <w:t>введения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сложную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2"/>
          <w:sz w:val="24"/>
        </w:rPr>
        <w:t> </w:t>
      </w:r>
      <w:r>
        <w:rPr>
          <w:sz w:val="24"/>
        </w:rPr>
        <w:t>среду;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102" w:right="375" w:firstLine="0"/>
        <w:jc w:val="left"/>
        <w:rPr>
          <w:sz w:val="24"/>
        </w:rPr>
      </w:pPr>
      <w:r>
        <w:rPr>
          <w:sz w:val="24"/>
        </w:rPr>
        <w:t>развитие компенсаторных способов деятельности в учебно-познавательном процессе и</w:t>
      </w:r>
      <w:r>
        <w:rPr>
          <w:spacing w:val="-57"/>
          <w:sz w:val="24"/>
        </w:rPr>
        <w:t> </w:t>
      </w:r>
      <w:r>
        <w:rPr>
          <w:sz w:val="24"/>
        </w:rPr>
        <w:t>повседневной</w:t>
      </w:r>
      <w:r>
        <w:rPr>
          <w:spacing w:val="-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познавательного</w:t>
      </w:r>
      <w:r>
        <w:rPr>
          <w:spacing w:val="-4"/>
          <w:sz w:val="24"/>
        </w:rPr>
        <w:t> </w:t>
      </w:r>
      <w:r>
        <w:rPr>
          <w:sz w:val="24"/>
        </w:rPr>
        <w:t>интереса,</w:t>
      </w:r>
      <w:r>
        <w:rPr>
          <w:spacing w:val="-3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активности;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> </w:t>
      </w:r>
      <w:r>
        <w:rPr>
          <w:sz w:val="24"/>
        </w:rPr>
        <w:t>умения</w:t>
      </w:r>
      <w:r>
        <w:rPr>
          <w:spacing w:val="-3"/>
          <w:sz w:val="24"/>
        </w:rPr>
        <w:t> </w:t>
      </w:r>
      <w:r>
        <w:rPr>
          <w:sz w:val="24"/>
        </w:rPr>
        <w:t>адекватно</w:t>
      </w:r>
      <w:r>
        <w:rPr>
          <w:spacing w:val="-3"/>
          <w:sz w:val="24"/>
        </w:rPr>
        <w:t> </w:t>
      </w: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речевые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неречевые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активности.</w:t>
      </w:r>
    </w:p>
    <w:p>
      <w:pPr>
        <w:pStyle w:val="BodyText"/>
        <w:ind w:right="142"/>
        <w:jc w:val="left"/>
      </w:pPr>
      <w:r>
        <w:rPr/>
        <w:t>Обязательным является организация и расширение повседневных социальных контактов,</w:t>
      </w:r>
      <w:r>
        <w:rPr>
          <w:spacing w:val="1"/>
        </w:rPr>
        <w:t> </w:t>
      </w:r>
      <w:r>
        <w:rPr/>
        <w:t>включение специальных курсов коррекционно-развивающего направления, особое</w:t>
      </w:r>
      <w:r>
        <w:rPr>
          <w:spacing w:val="1"/>
        </w:rPr>
        <w:t> </w:t>
      </w:r>
      <w:r>
        <w:rPr/>
        <w:t>структурирование содержания обучения на основе усиления внимания к</w:t>
      </w:r>
      <w:r>
        <w:rPr>
          <w:spacing w:val="1"/>
        </w:rPr>
        <w:t> </w:t>
      </w:r>
      <w:r>
        <w:rPr/>
        <w:t>целенаправленному развитию эмоционально-личностной сферы и коммуникативного</w:t>
      </w:r>
      <w:r>
        <w:rPr>
          <w:spacing w:val="1"/>
        </w:rPr>
        <w:t> </w:t>
      </w:r>
      <w:r>
        <w:rPr/>
        <w:t>поведения, формированию жизненной компетенции, а также применение как общих, так и</w:t>
      </w:r>
      <w:r>
        <w:rPr>
          <w:spacing w:val="-58"/>
        </w:rPr>
        <w:t> </w:t>
      </w:r>
      <w:r>
        <w:rPr/>
        <w:t>специальных</w:t>
      </w:r>
      <w:r>
        <w:rPr>
          <w:spacing w:val="2"/>
        </w:rPr>
        <w:t> </w:t>
      </w:r>
      <w:r>
        <w:rPr/>
        <w:t>методов и</w:t>
      </w:r>
      <w:r>
        <w:rPr>
          <w:spacing w:val="-2"/>
        </w:rPr>
        <w:t> </w:t>
      </w:r>
      <w:r>
        <w:rPr/>
        <w:t>приемов обучения.</w:t>
      </w:r>
    </w:p>
    <w:p>
      <w:pPr>
        <w:pStyle w:val="Heading1"/>
        <w:spacing w:before="8"/>
        <w:ind w:left="881"/>
        <w:jc w:val="left"/>
      </w:pPr>
      <w:r>
        <w:rPr/>
        <w:t>Принципы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АООП</w:t>
      </w:r>
      <w:r>
        <w:rPr>
          <w:spacing w:val="-2"/>
        </w:rPr>
        <w:t> </w:t>
      </w:r>
      <w:r>
        <w:rPr/>
        <w:t>НОО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РАС.</w:t>
      </w:r>
    </w:p>
    <w:p>
      <w:pPr>
        <w:pStyle w:val="BodyText"/>
        <w:spacing w:line="278" w:lineRule="auto" w:before="36"/>
        <w:ind w:right="106" w:firstLine="283"/>
      </w:pPr>
      <w:r>
        <w:rPr/>
        <w:t>В основу разработки АООП НОО обучающихся с РАС заложены дифференцированный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деятельностный подходы.</w:t>
      </w:r>
    </w:p>
    <w:p>
      <w:pPr>
        <w:pStyle w:val="BodyText"/>
        <w:spacing w:line="276" w:lineRule="auto"/>
        <w:ind w:right="109" w:firstLine="283"/>
      </w:pPr>
      <w:r>
        <w:rPr>
          <w:b/>
        </w:rPr>
        <w:t>Дифференцированный </w:t>
      </w:r>
      <w:r>
        <w:rPr/>
        <w:t>подход к построению АООП НОО для обучающихся с РАС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неоднородности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необходимость создания разных вариантов образовательной программы, в том числе и на</w:t>
      </w:r>
      <w:r>
        <w:rPr>
          <w:spacing w:val="1"/>
        </w:rPr>
        <w:t> </w:t>
      </w:r>
      <w:r>
        <w:rPr/>
        <w:t>основе индивидуального учебного плана. Варианты АООП (8.1, 8.2, 8.3 или 8.4) создаются</w:t>
      </w:r>
      <w:r>
        <w:rPr>
          <w:spacing w:val="-57"/>
        </w:rPr>
        <w:t> </w:t>
      </w:r>
      <w:r>
        <w:rPr/>
        <w:t>в соответствии с дифференцированно сформулированными требованиями в ФГОС НОО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 к:</w:t>
      </w:r>
    </w:p>
    <w:p>
      <w:pPr>
        <w:pStyle w:val="BodyText"/>
        <w:jc w:val="left"/>
      </w:pPr>
      <w:r>
        <w:rPr/>
        <w:t>―структуре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программы;</w:t>
      </w:r>
    </w:p>
    <w:p>
      <w:pPr>
        <w:pStyle w:val="BodyText"/>
        <w:spacing w:before="37"/>
        <w:jc w:val="left"/>
      </w:pPr>
      <w:r>
        <w:rPr/>
        <w:t>―условиям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программы;</w:t>
      </w:r>
    </w:p>
    <w:p>
      <w:pPr>
        <w:pStyle w:val="BodyText"/>
        <w:spacing w:before="41"/>
        <w:jc w:val="left"/>
      </w:pPr>
      <w:r>
        <w:rPr/>
        <w:t>―результатам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line="276" w:lineRule="auto" w:before="68"/>
        <w:ind w:right="113" w:firstLine="283"/>
      </w:pPr>
      <w:r>
        <w:rPr/>
        <w:t>Применение</w:t>
      </w:r>
      <w:r>
        <w:rPr>
          <w:spacing w:val="1"/>
        </w:rPr>
        <w:t> </w:t>
      </w:r>
      <w:r>
        <w:rPr/>
        <w:t>дифференцированного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57"/>
        </w:rPr>
        <w:t> </w:t>
      </w:r>
      <w:r>
        <w:rPr/>
        <w:t>обеспечивает вариативность содержания образования, предоставляя обучающимся с РАС</w:t>
      </w:r>
      <w:r>
        <w:rPr>
          <w:spacing w:val="1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реализовать индивидуальный</w:t>
      </w:r>
      <w:r>
        <w:rPr>
          <w:spacing w:val="-1"/>
        </w:rPr>
        <w:t> </w:t>
      </w:r>
      <w:r>
        <w:rPr/>
        <w:t>потенциал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76" w:lineRule="auto" w:before="2"/>
        <w:ind w:right="109" w:firstLine="283"/>
      </w:pPr>
      <w:r>
        <w:rPr>
          <w:b/>
        </w:rPr>
        <w:t>Деятельностный</w:t>
      </w:r>
      <w:r>
        <w:rPr/>
        <w:t>подход</w:t>
      </w:r>
      <w:r>
        <w:rPr>
          <w:spacing w:val="1"/>
        </w:rPr>
        <w:t> </w:t>
      </w:r>
      <w:r>
        <w:rPr/>
        <w:t>основывается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положениях</w:t>
      </w:r>
      <w:r>
        <w:rPr>
          <w:spacing w:val="1"/>
        </w:rPr>
        <w:t> </w:t>
      </w:r>
      <w:r>
        <w:rPr/>
        <w:t>отечественной</w:t>
      </w:r>
      <w:r>
        <w:rPr>
          <w:spacing w:val="-57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раскрывающих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с 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 РАС.</w:t>
      </w:r>
    </w:p>
    <w:p>
      <w:pPr>
        <w:pStyle w:val="BodyText"/>
        <w:spacing w:line="276" w:lineRule="auto"/>
        <w:ind w:right="112" w:firstLine="283"/>
      </w:pPr>
      <w:r>
        <w:rPr/>
        <w:t>Деятельностный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признании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 обучающихся с РАС школьного возраста определяется характером организации</w:t>
      </w:r>
      <w:r>
        <w:rPr>
          <w:spacing w:val="1"/>
        </w:rPr>
        <w:t> </w:t>
      </w:r>
      <w:r>
        <w:rPr/>
        <w:t>доступной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(предметно-практической и</w:t>
      </w:r>
      <w:r>
        <w:rPr>
          <w:spacing w:val="2"/>
        </w:rPr>
        <w:t> </w:t>
      </w:r>
      <w:r>
        <w:rPr/>
        <w:t>учебной).</w:t>
      </w:r>
    </w:p>
    <w:p>
      <w:pPr>
        <w:pStyle w:val="BodyText"/>
        <w:spacing w:line="276" w:lineRule="auto" w:before="1"/>
        <w:ind w:right="105" w:firstLine="283"/>
      </w:pPr>
      <w:r>
        <w:rPr/>
        <w:t>Основным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обеспечивающий</w:t>
      </w:r>
      <w:r>
        <w:rPr>
          <w:spacing w:val="-5"/>
        </w:rPr>
        <w:t> </w:t>
      </w:r>
      <w:r>
        <w:rPr/>
        <w:t>овладение</w:t>
      </w:r>
      <w:r>
        <w:rPr>
          <w:spacing w:val="-3"/>
        </w:rPr>
        <w:t> </w:t>
      </w:r>
      <w:r>
        <w:rPr/>
        <w:t>ими</w:t>
      </w:r>
      <w:r>
        <w:rPr>
          <w:spacing w:val="-3"/>
        </w:rPr>
        <w:t> </w:t>
      </w:r>
      <w:r>
        <w:rPr/>
        <w:t>содержанием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78" w:lineRule="auto"/>
        <w:ind w:right="108" w:firstLine="283"/>
      </w:pPr>
      <w:r>
        <w:rPr/>
        <w:t>В контексте разработки АООП НОО обучающихся с РАС реализация 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обеспечивает: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70" w:lineRule="exact" w:before="0" w:after="0"/>
        <w:ind w:left="241" w:right="0" w:hanging="140"/>
        <w:jc w:val="both"/>
        <w:rPr>
          <w:sz w:val="24"/>
        </w:rPr>
      </w:pPr>
      <w:r>
        <w:rPr>
          <w:spacing w:val="-2"/>
          <w:sz w:val="24"/>
        </w:rPr>
        <w:t>придание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результатам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образования</w:t>
      </w:r>
      <w:r>
        <w:rPr>
          <w:spacing w:val="-1"/>
          <w:sz w:val="24"/>
        </w:rPr>
        <w:t> социально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и личностно</w:t>
      </w:r>
      <w:r>
        <w:rPr>
          <w:sz w:val="24"/>
        </w:rPr>
        <w:t> </w:t>
      </w:r>
      <w:r>
        <w:rPr>
          <w:spacing w:val="-1"/>
          <w:sz w:val="24"/>
        </w:rPr>
        <w:t>значимого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характера;</w:t>
      </w:r>
    </w:p>
    <w:p>
      <w:pPr>
        <w:pStyle w:val="ListParagraph"/>
        <w:numPr>
          <w:ilvl w:val="1"/>
          <w:numId w:val="2"/>
        </w:numPr>
        <w:tabs>
          <w:tab w:pos="484" w:val="left" w:leader="none"/>
        </w:tabs>
        <w:spacing w:line="240" w:lineRule="auto" w:before="0" w:after="0"/>
        <w:ind w:left="260" w:right="107" w:firstLine="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> </w:t>
      </w:r>
      <w:r>
        <w:rPr>
          <w:sz w:val="24"/>
        </w:rPr>
        <w:t>усвоение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разнообразной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продвижения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изучаемых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областях;</w:t>
      </w:r>
    </w:p>
    <w:p>
      <w:pPr>
        <w:pStyle w:val="ListParagraph"/>
        <w:numPr>
          <w:ilvl w:val="1"/>
          <w:numId w:val="2"/>
        </w:numPr>
        <w:tabs>
          <w:tab w:pos="474" w:val="left" w:leader="none"/>
        </w:tabs>
        <w:spacing w:line="240" w:lineRule="auto" w:before="0" w:after="0"/>
        <w:ind w:left="260" w:right="112" w:firstLine="0"/>
        <w:jc w:val="both"/>
        <w:rPr>
          <w:sz w:val="24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учению,</w:t>
      </w:r>
      <w:r>
        <w:rPr>
          <w:spacing w:val="1"/>
          <w:sz w:val="24"/>
        </w:rPr>
        <w:t> </w:t>
      </w:r>
      <w:r>
        <w:rPr>
          <w:sz w:val="24"/>
        </w:rPr>
        <w:t>приобретению</w:t>
      </w:r>
      <w:r>
        <w:rPr>
          <w:spacing w:val="1"/>
          <w:sz w:val="24"/>
        </w:rPr>
        <w:t> </w:t>
      </w:r>
      <w:r>
        <w:rPr>
          <w:sz w:val="24"/>
        </w:rPr>
        <w:t>нового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 поведения;</w:t>
      </w:r>
    </w:p>
    <w:p>
      <w:pPr>
        <w:pStyle w:val="ListParagraph"/>
        <w:numPr>
          <w:ilvl w:val="1"/>
          <w:numId w:val="2"/>
        </w:numPr>
        <w:tabs>
          <w:tab w:pos="525" w:val="left" w:leader="none"/>
        </w:tabs>
        <w:spacing w:line="240" w:lineRule="auto" w:before="0" w:after="0"/>
        <w:ind w:left="260" w:right="10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общекультурного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формирования универсальных (базовых) учебных действий, которые обеспечивают не</w:t>
      </w:r>
      <w:r>
        <w:rPr>
          <w:spacing w:val="1"/>
          <w:sz w:val="24"/>
        </w:rPr>
        <w:t> </w:t>
      </w:r>
      <w:r>
        <w:rPr>
          <w:sz w:val="24"/>
        </w:rPr>
        <w:t>только успешное усвоение некоторых элементов системы научных знаний, умений и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(академических</w:t>
      </w:r>
      <w:r>
        <w:rPr>
          <w:spacing w:val="1"/>
          <w:sz w:val="24"/>
        </w:rPr>
        <w:t> </w:t>
      </w:r>
      <w:r>
        <w:rPr>
          <w:sz w:val="24"/>
        </w:rPr>
        <w:t>результатов),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и,</w:t>
      </w:r>
      <w:r>
        <w:rPr>
          <w:spacing w:val="1"/>
          <w:sz w:val="24"/>
        </w:rPr>
        <w:t> </w:t>
      </w:r>
      <w:r>
        <w:rPr>
          <w:sz w:val="24"/>
        </w:rPr>
        <w:t>прежде</w:t>
      </w:r>
      <w:r>
        <w:rPr>
          <w:spacing w:val="1"/>
          <w:sz w:val="24"/>
        </w:rPr>
        <w:t> </w:t>
      </w:r>
      <w:r>
        <w:rPr>
          <w:sz w:val="24"/>
        </w:rPr>
        <w:t>всего,</w:t>
      </w:r>
      <w:r>
        <w:rPr>
          <w:spacing w:val="1"/>
          <w:sz w:val="24"/>
        </w:rPr>
        <w:t> </w:t>
      </w:r>
      <w:r>
        <w:rPr>
          <w:sz w:val="24"/>
        </w:rPr>
        <w:t>жизненной</w:t>
      </w:r>
      <w:r>
        <w:rPr>
          <w:spacing w:val="1"/>
          <w:sz w:val="24"/>
        </w:rPr>
        <w:t> </w:t>
      </w:r>
      <w:r>
        <w:rPr>
          <w:sz w:val="24"/>
        </w:rPr>
        <w:t>компетенции,</w:t>
      </w:r>
      <w:r>
        <w:rPr>
          <w:spacing w:val="1"/>
          <w:sz w:val="24"/>
        </w:rPr>
        <w:t> </w:t>
      </w:r>
      <w:r>
        <w:rPr>
          <w:sz w:val="24"/>
        </w:rPr>
        <w:t>составляющей</w:t>
      </w:r>
      <w:r>
        <w:rPr>
          <w:spacing w:val="-1"/>
          <w:sz w:val="24"/>
        </w:rPr>
        <w:t> </w:t>
      </w:r>
      <w:r>
        <w:rPr>
          <w:sz w:val="24"/>
        </w:rPr>
        <w:t>основу</w:t>
      </w:r>
      <w:r>
        <w:rPr>
          <w:spacing w:val="-5"/>
          <w:sz w:val="24"/>
        </w:rPr>
        <w:t> </w:t>
      </w:r>
      <w:r>
        <w:rPr>
          <w:sz w:val="24"/>
        </w:rPr>
        <w:t>социальной</w:t>
      </w:r>
      <w:r>
        <w:rPr>
          <w:spacing w:val="3"/>
          <w:sz w:val="24"/>
        </w:rPr>
        <w:t> </w:t>
      </w:r>
      <w:r>
        <w:rPr>
          <w:sz w:val="24"/>
        </w:rPr>
        <w:t>успешности.</w:t>
      </w:r>
    </w:p>
    <w:p>
      <w:pPr>
        <w:pStyle w:val="BodyText"/>
        <w:spacing w:line="276" w:lineRule="auto" w:before="1"/>
        <w:ind w:right="114" w:firstLine="283"/>
      </w:pPr>
      <w:r>
        <w:rPr/>
        <w:t>В основу формирования адаптированной основной общеобразовательной 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РАС</w:t>
      </w:r>
      <w:r>
        <w:rPr>
          <w:spacing w:val="-3"/>
        </w:rPr>
        <w:t> </w:t>
      </w:r>
      <w:r>
        <w:rPr/>
        <w:t>положены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принципы: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0" w:after="0"/>
        <w:ind w:left="260" w:right="99" w:firstLine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политики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(гуманистический</w:t>
      </w:r>
      <w:r>
        <w:rPr>
          <w:spacing w:val="1"/>
          <w:sz w:val="24"/>
        </w:rPr>
        <w:t> </w:t>
      </w:r>
      <w:r>
        <w:rPr>
          <w:sz w:val="24"/>
        </w:rPr>
        <w:t>характер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единство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Федерации, светский характер образования, общедоступность образования,</w:t>
      </w:r>
      <w:r>
        <w:rPr>
          <w:spacing w:val="1"/>
          <w:sz w:val="24"/>
        </w:rPr>
        <w:t> </w:t>
      </w:r>
      <w:r>
        <w:rPr>
          <w:sz w:val="24"/>
        </w:rPr>
        <w:t>адаптивность системы образования к уровням и особенностям развития и подготовки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воспитанников и</w:t>
      </w:r>
      <w:r>
        <w:rPr>
          <w:spacing w:val="-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1"/>
          <w:numId w:val="2"/>
        </w:numPr>
        <w:tabs>
          <w:tab w:pos="484" w:val="left" w:leader="none"/>
        </w:tabs>
        <w:spacing w:line="240" w:lineRule="auto" w:before="0" w:after="0"/>
        <w:ind w:left="260" w:right="11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типологических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потребностей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242" w:val="left" w:leader="none"/>
        </w:tabs>
        <w:spacing w:line="240" w:lineRule="auto" w:before="0" w:after="0"/>
        <w:ind w:left="241" w:right="0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> </w:t>
      </w:r>
      <w:r>
        <w:rPr>
          <w:sz w:val="24"/>
        </w:rPr>
        <w:t>коррекционной</w:t>
      </w:r>
      <w:r>
        <w:rPr>
          <w:spacing w:val="-6"/>
          <w:sz w:val="24"/>
        </w:rPr>
        <w:t> </w:t>
      </w:r>
      <w:r>
        <w:rPr>
          <w:sz w:val="24"/>
        </w:rPr>
        <w:t>направленности</w:t>
      </w:r>
      <w:r>
        <w:rPr>
          <w:spacing w:val="-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1"/>
          <w:numId w:val="2"/>
        </w:numPr>
        <w:tabs>
          <w:tab w:pos="458" w:val="left" w:leader="none"/>
        </w:tabs>
        <w:spacing w:line="240" w:lineRule="auto" w:before="0" w:after="0"/>
        <w:ind w:left="260" w:right="110" w:firstLine="0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> </w:t>
      </w:r>
      <w:r>
        <w:rPr>
          <w:sz w:val="24"/>
        </w:rPr>
        <w:t>его на развитие личности обучающегося и расширение его «Зоны ближайшего развития»</w:t>
      </w:r>
      <w:r>
        <w:rPr>
          <w:spacing w:val="-57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особых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потребностей;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40" w:lineRule="auto" w:before="0" w:after="0"/>
        <w:ind w:left="399" w:right="0" w:hanging="140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> </w:t>
      </w:r>
      <w:r>
        <w:rPr>
          <w:sz w:val="24"/>
        </w:rPr>
        <w:t>принцип;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40" w:lineRule="auto" w:before="0" w:after="0"/>
        <w:ind w:left="260" w:right="103" w:firstLine="0"/>
        <w:jc w:val="both"/>
        <w:rPr>
          <w:sz w:val="24"/>
        </w:rPr>
      </w:pPr>
      <w:r>
        <w:rPr>
          <w:sz w:val="24"/>
        </w:rPr>
        <w:t>принцип преемственности, предполагающий взаимосвязь и непрерывность образования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РАС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2"/>
          <w:sz w:val="24"/>
        </w:rPr>
        <w:t> </w:t>
      </w:r>
      <w:r>
        <w:rPr>
          <w:sz w:val="24"/>
        </w:rPr>
        <w:t>ступенях</w:t>
      </w:r>
      <w:r>
        <w:rPr>
          <w:spacing w:val="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2"/>
        </w:numPr>
        <w:tabs>
          <w:tab w:pos="441" w:val="left" w:leader="none"/>
        </w:tabs>
        <w:spacing w:line="240" w:lineRule="auto" w:before="0" w:after="0"/>
        <w:ind w:left="260" w:right="112" w:firstLine="0"/>
        <w:jc w:val="both"/>
        <w:rPr>
          <w:sz w:val="24"/>
        </w:rPr>
      </w:pPr>
      <w:r>
        <w:rPr>
          <w:sz w:val="24"/>
        </w:rPr>
        <w:t>принцип целостности содержания образования, предполагающий перенос усвоенных</w:t>
      </w:r>
      <w:r>
        <w:rPr>
          <w:spacing w:val="1"/>
          <w:sz w:val="24"/>
        </w:rPr>
        <w:t> </w:t>
      </w:r>
      <w:r>
        <w:rPr>
          <w:sz w:val="24"/>
        </w:rPr>
        <w:t>знаний, умений, навыков и отношений, сформированных в условиях</w:t>
      </w:r>
      <w:r>
        <w:rPr>
          <w:spacing w:val="60"/>
          <w:sz w:val="24"/>
        </w:rPr>
        <w:t> </w:t>
      </w:r>
      <w:r>
        <w:rPr>
          <w:sz w:val="24"/>
        </w:rPr>
        <w:t>учебной ситуации,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жизненные</w:t>
      </w:r>
      <w:r>
        <w:rPr>
          <w:spacing w:val="1"/>
          <w:sz w:val="24"/>
        </w:rPr>
        <w:t> </w:t>
      </w:r>
      <w:r>
        <w:rPr>
          <w:sz w:val="24"/>
        </w:rPr>
        <w:t>ситуации,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обеспечит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-1"/>
          <w:sz w:val="24"/>
        </w:rPr>
        <w:t> </w:t>
      </w:r>
      <w:r>
        <w:rPr>
          <w:sz w:val="24"/>
        </w:rPr>
        <w:t>ориентировке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активной</w:t>
      </w:r>
      <w:r>
        <w:rPr>
          <w:spacing w:val="-1"/>
          <w:sz w:val="24"/>
        </w:rPr>
        <w:t> </w:t>
      </w:r>
      <w:r>
        <w:rPr>
          <w:sz w:val="24"/>
        </w:rPr>
        <w:t>деятельности в</w:t>
      </w:r>
      <w:r>
        <w:rPr>
          <w:spacing w:val="-2"/>
          <w:sz w:val="24"/>
        </w:rPr>
        <w:t> </w:t>
      </w:r>
      <w:r>
        <w:rPr>
          <w:sz w:val="24"/>
        </w:rPr>
        <w:t>реальном</w:t>
      </w:r>
      <w:r>
        <w:rPr>
          <w:spacing w:val="-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1"/>
          <w:numId w:val="2"/>
        </w:numPr>
        <w:tabs>
          <w:tab w:pos="614" w:val="left" w:leader="none"/>
        </w:tabs>
        <w:spacing w:line="240" w:lineRule="auto" w:before="0" w:after="0"/>
        <w:ind w:left="260" w:right="10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обеспечивающий</w:t>
      </w:r>
      <w:r>
        <w:rPr>
          <w:spacing w:val="1"/>
          <w:sz w:val="24"/>
        </w:rPr>
        <w:t> </w:t>
      </w:r>
      <w:r>
        <w:rPr>
          <w:sz w:val="24"/>
        </w:rPr>
        <w:t>возможность овладения обучающимися с РАС всеми видами доступной им предметно-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способами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приемами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коммуникативной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нормативным</w:t>
      </w:r>
      <w:r>
        <w:rPr>
          <w:spacing w:val="-15"/>
          <w:sz w:val="24"/>
        </w:rPr>
        <w:t> </w:t>
      </w:r>
      <w:r>
        <w:rPr>
          <w:sz w:val="24"/>
        </w:rPr>
        <w:t>поведением;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40" w:lineRule="auto" w:before="0" w:after="0"/>
        <w:ind w:left="399" w:right="0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> </w:t>
      </w:r>
      <w:r>
        <w:rPr>
          <w:sz w:val="24"/>
        </w:rPr>
        <w:t>сотрудничества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семьей.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60" w:hanging="22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4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8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2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6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0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4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98" w:hanging="2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9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dcterms:created xsi:type="dcterms:W3CDTF">2024-09-26T07:41:59Z</dcterms:created>
  <dcterms:modified xsi:type="dcterms:W3CDTF">2024-09-26T07:41:59Z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